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E49" w:rsidRDefault="00822E49" w:rsidP="00822E49">
      <w:pPr>
        <w:jc w:val="center"/>
        <w:rPr>
          <w:rFonts w:ascii="Times New Roman" w:hAnsi="Times New Roman" w:cs="Times New Roman"/>
          <w:sz w:val="40"/>
          <w:szCs w:val="40"/>
        </w:rPr>
      </w:pPr>
      <w:r w:rsidRPr="00822E49">
        <w:rPr>
          <w:rFonts w:ascii="Times New Roman" w:hAnsi="Times New Roman" w:cs="Times New Roman"/>
          <w:sz w:val="40"/>
          <w:szCs w:val="40"/>
        </w:rPr>
        <w:t xml:space="preserve">Kiállítói alaprajz </w:t>
      </w:r>
    </w:p>
    <w:p w:rsidR="00822E49" w:rsidRPr="006E14BA" w:rsidRDefault="00822E49" w:rsidP="00822E49">
      <w:pPr>
        <w:jc w:val="center"/>
        <w:rPr>
          <w:b/>
          <w:color w:val="FF0000"/>
          <w:sz w:val="32"/>
          <w:szCs w:val="32"/>
        </w:rPr>
      </w:pPr>
      <w:r w:rsidRPr="006E14BA">
        <w:rPr>
          <w:b/>
          <w:color w:val="FF0000"/>
          <w:sz w:val="32"/>
          <w:szCs w:val="32"/>
        </w:rPr>
        <w:t>FÖLDSZINT</w:t>
      </w:r>
    </w:p>
    <w:p w:rsidR="006E14BA" w:rsidRPr="00822E49" w:rsidRDefault="006E14BA" w:rsidP="00822E49">
      <w:pPr>
        <w:jc w:val="center"/>
        <w:rPr>
          <w:b/>
          <w:color w:val="FF0000"/>
          <w:sz w:val="28"/>
          <w:szCs w:val="28"/>
        </w:rPr>
      </w:pP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1. </w:t>
      </w:r>
      <w:r w:rsidR="006E14BA">
        <w:rPr>
          <w:sz w:val="24"/>
          <w:szCs w:val="24"/>
        </w:rPr>
        <w:tab/>
      </w:r>
      <w:r w:rsidR="00A81BE4">
        <w:rPr>
          <w:sz w:val="24"/>
          <w:szCs w:val="24"/>
        </w:rPr>
        <w:t>Alph</w:t>
      </w:r>
      <w:r w:rsidRPr="006E14BA">
        <w:rPr>
          <w:sz w:val="24"/>
          <w:szCs w:val="24"/>
        </w:rPr>
        <w:t xml:space="preserve">a Implant 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2.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Nobel Biocare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3.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Orthosera Medical Zrt.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4.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Fejér</w:t>
      </w:r>
      <w:r w:rsidR="002D0080">
        <w:rPr>
          <w:sz w:val="24"/>
          <w:szCs w:val="24"/>
        </w:rPr>
        <w:t>-</w:t>
      </w:r>
      <w:r w:rsidRPr="006E14BA">
        <w:rPr>
          <w:sz w:val="24"/>
          <w:szCs w:val="24"/>
        </w:rPr>
        <w:t>Fog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5.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B</w:t>
      </w:r>
      <w:r w:rsidR="002D0080">
        <w:rPr>
          <w:sz w:val="24"/>
          <w:szCs w:val="24"/>
        </w:rPr>
        <w:t>IONIKA</w:t>
      </w:r>
      <w:r w:rsidRPr="006E14BA">
        <w:rPr>
          <w:sz w:val="24"/>
          <w:szCs w:val="24"/>
        </w:rPr>
        <w:t xml:space="preserve"> Medline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6.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Bredent Group Mo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7.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Wellness-Trade</w:t>
      </w:r>
      <w:r w:rsidR="002D0080">
        <w:rPr>
          <w:sz w:val="24"/>
          <w:szCs w:val="24"/>
        </w:rPr>
        <w:t xml:space="preserve"> Consilior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8.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Dentheon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9.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Dental</w:t>
      </w:r>
      <w:r w:rsidR="002D0080">
        <w:rPr>
          <w:sz w:val="24"/>
          <w:szCs w:val="24"/>
        </w:rPr>
        <w:t>-</w:t>
      </w:r>
      <w:r w:rsidRPr="006E14BA">
        <w:rPr>
          <w:sz w:val="24"/>
          <w:szCs w:val="24"/>
        </w:rPr>
        <w:t>Trade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10.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Implant Solution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11.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ICX Hungary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12.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Next Dental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13. </w:t>
      </w:r>
      <w:r w:rsidR="006E14BA">
        <w:rPr>
          <w:sz w:val="24"/>
          <w:szCs w:val="24"/>
        </w:rPr>
        <w:tab/>
      </w:r>
      <w:r w:rsidR="006E14BA" w:rsidRPr="006E14BA">
        <w:rPr>
          <w:sz w:val="24"/>
          <w:szCs w:val="24"/>
        </w:rPr>
        <w:t>Promed 2000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>14.</w:t>
      </w:r>
      <w:r w:rsidR="006E14BA" w:rsidRPr="006E14BA">
        <w:rPr>
          <w:sz w:val="24"/>
          <w:szCs w:val="24"/>
        </w:rPr>
        <w:t xml:space="preserve"> </w:t>
      </w:r>
      <w:r w:rsidR="006E14BA">
        <w:rPr>
          <w:sz w:val="24"/>
          <w:szCs w:val="24"/>
        </w:rPr>
        <w:tab/>
      </w:r>
      <w:r w:rsidR="006E14BA" w:rsidRPr="006E14BA">
        <w:rPr>
          <w:sz w:val="24"/>
          <w:szCs w:val="24"/>
        </w:rPr>
        <w:t>SGS International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>15.</w:t>
      </w:r>
      <w:r w:rsidR="006E14BA" w:rsidRPr="006E14BA">
        <w:rPr>
          <w:sz w:val="24"/>
          <w:szCs w:val="24"/>
        </w:rPr>
        <w:t xml:space="preserve"> </w:t>
      </w:r>
      <w:r w:rsidR="006E14BA">
        <w:rPr>
          <w:sz w:val="24"/>
          <w:szCs w:val="24"/>
        </w:rPr>
        <w:tab/>
      </w:r>
      <w:r w:rsidR="006E14BA" w:rsidRPr="006E14BA">
        <w:rPr>
          <w:sz w:val="24"/>
          <w:szCs w:val="24"/>
        </w:rPr>
        <w:t>TitánDent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>16.</w:t>
      </w:r>
      <w:r w:rsidR="008E4DBD">
        <w:rPr>
          <w:sz w:val="24"/>
          <w:szCs w:val="24"/>
        </w:rPr>
        <w:tab/>
        <w:t>SIC Invent / Bewege Medical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>17.</w:t>
      </w:r>
      <w:r w:rsidR="008E4DBD">
        <w:rPr>
          <w:sz w:val="24"/>
          <w:szCs w:val="24"/>
        </w:rPr>
        <w:tab/>
        <w:t>Dent – Art Technik Kft. / HISZTOLABOR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18.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Medi-Dentech</w:t>
      </w:r>
      <w:r w:rsidR="002D0080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</w:p>
    <w:p w:rsidR="006E14BA" w:rsidRDefault="006E14BA" w:rsidP="00822E49"/>
    <w:p w:rsidR="006E14BA" w:rsidRDefault="006E14BA" w:rsidP="00822E49"/>
    <w:p w:rsidR="006E14BA" w:rsidRDefault="006E14BA" w:rsidP="00822E49"/>
    <w:p w:rsidR="006E14BA" w:rsidRDefault="006E14BA" w:rsidP="00822E49"/>
    <w:p w:rsidR="006E14BA" w:rsidRDefault="006E14BA" w:rsidP="00822E49"/>
    <w:p w:rsidR="006E14BA" w:rsidRDefault="006E14BA" w:rsidP="006E14BA">
      <w:pPr>
        <w:jc w:val="center"/>
        <w:rPr>
          <w:rFonts w:ascii="Times New Roman" w:hAnsi="Times New Roman" w:cs="Times New Roman"/>
          <w:sz w:val="40"/>
          <w:szCs w:val="40"/>
        </w:rPr>
      </w:pPr>
      <w:r w:rsidRPr="00822E49">
        <w:rPr>
          <w:rFonts w:ascii="Times New Roman" w:hAnsi="Times New Roman" w:cs="Times New Roman"/>
          <w:sz w:val="40"/>
          <w:szCs w:val="40"/>
        </w:rPr>
        <w:t xml:space="preserve">Kiállítói alaprajz </w:t>
      </w:r>
    </w:p>
    <w:p w:rsidR="006E14BA" w:rsidRDefault="006E14BA" w:rsidP="006E14BA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EMELET</w:t>
      </w:r>
    </w:p>
    <w:p w:rsidR="006E14BA" w:rsidRDefault="006E14BA" w:rsidP="006E14BA">
      <w:pPr>
        <w:rPr>
          <w:b/>
          <w:color w:val="FF0000"/>
          <w:sz w:val="28"/>
          <w:szCs w:val="28"/>
        </w:rPr>
      </w:pPr>
    </w:p>
    <w:p w:rsidR="006E14BA" w:rsidRPr="006E14BA" w:rsidRDefault="006E14BA" w:rsidP="006E14BA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</w:r>
      <w:r w:rsidRPr="006E14BA">
        <w:rPr>
          <w:sz w:val="24"/>
          <w:szCs w:val="24"/>
        </w:rPr>
        <w:t>STRAUMANN GmbH Mo</w:t>
      </w:r>
      <w:r w:rsidR="002D0080">
        <w:rPr>
          <w:sz w:val="24"/>
          <w:szCs w:val="24"/>
        </w:rPr>
        <w:t>ft.</w:t>
      </w:r>
    </w:p>
    <w:p w:rsidR="006E14BA" w:rsidRPr="006E14BA" w:rsidRDefault="006E14BA" w:rsidP="006E14BA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2. </w:t>
      </w:r>
      <w:r>
        <w:rPr>
          <w:sz w:val="24"/>
          <w:szCs w:val="24"/>
        </w:rPr>
        <w:tab/>
      </w:r>
      <w:r w:rsidR="00A81BE4">
        <w:rPr>
          <w:sz w:val="24"/>
          <w:szCs w:val="24"/>
        </w:rPr>
        <w:t>Alph</w:t>
      </w:r>
      <w:r w:rsidRPr="006E14BA">
        <w:rPr>
          <w:sz w:val="24"/>
          <w:szCs w:val="24"/>
        </w:rPr>
        <w:t xml:space="preserve">a Implant </w:t>
      </w:r>
    </w:p>
    <w:p w:rsidR="006E14BA" w:rsidRPr="006E14BA" w:rsidRDefault="006E14BA" w:rsidP="006E14BA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3. </w:t>
      </w:r>
      <w:r>
        <w:rPr>
          <w:sz w:val="24"/>
          <w:szCs w:val="24"/>
        </w:rPr>
        <w:tab/>
      </w:r>
      <w:r w:rsidRPr="006E14BA">
        <w:rPr>
          <w:sz w:val="24"/>
          <w:szCs w:val="24"/>
        </w:rPr>
        <w:t>Harmonycom Kft.</w:t>
      </w:r>
    </w:p>
    <w:p w:rsidR="006E14BA" w:rsidRPr="006E14BA" w:rsidRDefault="006E14BA" w:rsidP="006E14BA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4. </w:t>
      </w:r>
      <w:r>
        <w:rPr>
          <w:sz w:val="24"/>
          <w:szCs w:val="24"/>
        </w:rPr>
        <w:tab/>
      </w:r>
      <w:r w:rsidRPr="006E14BA">
        <w:rPr>
          <w:sz w:val="24"/>
          <w:szCs w:val="24"/>
        </w:rPr>
        <w:t>D</w:t>
      </w:r>
      <w:r w:rsidR="002D0080">
        <w:rPr>
          <w:sz w:val="24"/>
          <w:szCs w:val="24"/>
        </w:rPr>
        <w:t>ENT</w:t>
      </w:r>
      <w:r w:rsidRPr="006E14BA">
        <w:rPr>
          <w:sz w:val="24"/>
          <w:szCs w:val="24"/>
        </w:rPr>
        <w:t>-E</w:t>
      </w:r>
      <w:r w:rsidR="002D0080">
        <w:rPr>
          <w:sz w:val="24"/>
          <w:szCs w:val="24"/>
        </w:rPr>
        <w:t>AST</w:t>
      </w:r>
      <w:r w:rsidRPr="006E14BA">
        <w:rPr>
          <w:sz w:val="24"/>
          <w:szCs w:val="24"/>
        </w:rPr>
        <w:t xml:space="preserve"> Kft.</w:t>
      </w:r>
    </w:p>
    <w:p w:rsidR="006E14BA" w:rsidRPr="006E14BA" w:rsidRDefault="006E14BA" w:rsidP="006E14BA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5. </w:t>
      </w:r>
      <w:r>
        <w:rPr>
          <w:sz w:val="24"/>
          <w:szCs w:val="24"/>
        </w:rPr>
        <w:tab/>
      </w:r>
      <w:r w:rsidRPr="006E14BA">
        <w:rPr>
          <w:sz w:val="24"/>
          <w:szCs w:val="24"/>
        </w:rPr>
        <w:t>K</w:t>
      </w:r>
      <w:r w:rsidR="002D0080">
        <w:rPr>
          <w:sz w:val="24"/>
          <w:szCs w:val="24"/>
        </w:rPr>
        <w:t>ONSENS</w:t>
      </w:r>
      <w:r w:rsidRPr="006E14BA">
        <w:rPr>
          <w:sz w:val="24"/>
          <w:szCs w:val="24"/>
        </w:rPr>
        <w:t xml:space="preserve"> Kft.</w:t>
      </w:r>
    </w:p>
    <w:p w:rsidR="006E14BA" w:rsidRDefault="006E14BA" w:rsidP="00822E49"/>
    <w:sectPr w:rsidR="006E14BA" w:rsidSect="00C96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22E49"/>
    <w:rsid w:val="002D0080"/>
    <w:rsid w:val="006E14BA"/>
    <w:rsid w:val="00730ED6"/>
    <w:rsid w:val="00822E49"/>
    <w:rsid w:val="008E4DBD"/>
    <w:rsid w:val="00901BBF"/>
    <w:rsid w:val="00A81BE4"/>
    <w:rsid w:val="00B44BA9"/>
    <w:rsid w:val="00C96D47"/>
    <w:rsid w:val="00CB3BD6"/>
    <w:rsid w:val="00DF4091"/>
    <w:rsid w:val="00EE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96D4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Tensi</dc:creator>
  <cp:lastModifiedBy>Tensi</cp:lastModifiedBy>
  <cp:revision>2</cp:revision>
  <dcterms:created xsi:type="dcterms:W3CDTF">2026-10-14T10:02:00Z</dcterms:created>
  <dcterms:modified xsi:type="dcterms:W3CDTF">2026-10-14T10:02:00Z</dcterms:modified>
</cp:coreProperties>
</file>